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162" w:rsidRDefault="009937BE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Nombre</w:t>
      </w:r>
      <w:proofErr w:type="spellEnd"/>
      <w:r>
        <w:rPr>
          <w:rFonts w:ascii="Arial" w:hAnsi="Arial" w:cs="Arial"/>
          <w:sz w:val="24"/>
          <w:szCs w:val="24"/>
        </w:rPr>
        <w:t xml:space="preserve">___________________________ </w:t>
      </w:r>
      <w:proofErr w:type="spellStart"/>
      <w:r>
        <w:rPr>
          <w:rFonts w:ascii="Arial" w:hAnsi="Arial" w:cs="Arial"/>
          <w:sz w:val="24"/>
          <w:szCs w:val="24"/>
        </w:rPr>
        <w:t>Hora</w:t>
      </w:r>
      <w:proofErr w:type="spellEnd"/>
      <w:r>
        <w:rPr>
          <w:rFonts w:ascii="Arial" w:hAnsi="Arial" w:cs="Arial"/>
          <w:sz w:val="24"/>
          <w:szCs w:val="24"/>
        </w:rPr>
        <w:t xml:space="preserve">______ </w:t>
      </w:r>
      <w:proofErr w:type="spellStart"/>
      <w:r>
        <w:rPr>
          <w:rFonts w:ascii="Arial" w:hAnsi="Arial" w:cs="Arial"/>
          <w:sz w:val="24"/>
          <w:szCs w:val="24"/>
        </w:rPr>
        <w:t>Fecha</w:t>
      </w:r>
      <w:proofErr w:type="spellEnd"/>
      <w:r>
        <w:rPr>
          <w:rFonts w:ascii="Arial" w:hAnsi="Arial" w:cs="Arial"/>
          <w:sz w:val="24"/>
          <w:szCs w:val="24"/>
        </w:rPr>
        <w:t>____________________</w:t>
      </w:r>
    </w:p>
    <w:p w:rsidR="009937BE" w:rsidRPr="003E6055" w:rsidRDefault="009937BE" w:rsidP="003E6055">
      <w:pPr>
        <w:jc w:val="center"/>
        <w:rPr>
          <w:rFonts w:ascii="Jokerman" w:hAnsi="Jokerman" w:cs="Arial"/>
          <w:b/>
          <w:sz w:val="24"/>
          <w:szCs w:val="24"/>
        </w:rPr>
      </w:pPr>
      <w:r w:rsidRPr="003E6055">
        <w:rPr>
          <w:rFonts w:ascii="Jokerman" w:hAnsi="Jokerman" w:cs="Arial"/>
          <w:b/>
          <w:sz w:val="24"/>
          <w:szCs w:val="24"/>
        </w:rPr>
        <w:t>Commands Writing Assignment</w:t>
      </w:r>
    </w:p>
    <w:p w:rsidR="009937BE" w:rsidRPr="003E6055" w:rsidRDefault="009937BE">
      <w:pPr>
        <w:rPr>
          <w:rFonts w:ascii="Arial" w:hAnsi="Arial" w:cs="Arial"/>
        </w:rPr>
      </w:pPr>
      <w:r w:rsidRPr="003E6055">
        <w:rPr>
          <w:rFonts w:ascii="Arial" w:hAnsi="Arial" w:cs="Arial"/>
        </w:rPr>
        <w:t>Imagine you are a homeowner an</w:t>
      </w:r>
      <w:r w:rsidR="00033D41">
        <w:rPr>
          <w:rFonts w:ascii="Arial" w:hAnsi="Arial" w:cs="Arial"/>
        </w:rPr>
        <w:t>d are going away for a week. On</w:t>
      </w:r>
      <w:bookmarkStart w:id="0" w:name="_GoBack"/>
      <w:bookmarkEnd w:id="0"/>
      <w:r w:rsidRPr="003E6055">
        <w:rPr>
          <w:rFonts w:ascii="Arial" w:hAnsi="Arial" w:cs="Arial"/>
        </w:rPr>
        <w:t xml:space="preserve">e of your friends, who only speaks Spanish, is going to stay at your house in order to take care of everything while you </w:t>
      </w:r>
      <w:r w:rsidR="003E6055" w:rsidRPr="003E6055">
        <w:rPr>
          <w:rFonts w:ascii="Arial" w:hAnsi="Arial" w:cs="Arial"/>
        </w:rPr>
        <w:t xml:space="preserve">are gone (clean, cook, mow the </w:t>
      </w:r>
      <w:r w:rsidRPr="003E6055">
        <w:rPr>
          <w:rFonts w:ascii="Arial" w:hAnsi="Arial" w:cs="Arial"/>
        </w:rPr>
        <w:t>lawn, get the mail, walk the dogs, etc.) Write a paragraph telling your friend what to do around the house using commands- both affirmative and negative (regular, reflexive and irregular)</w:t>
      </w:r>
    </w:p>
    <w:p w:rsidR="009937BE" w:rsidRPr="003E6055" w:rsidRDefault="009937BE">
      <w:pPr>
        <w:rPr>
          <w:rFonts w:ascii="Arial" w:hAnsi="Arial" w:cs="Arial"/>
          <w:b/>
          <w:sz w:val="24"/>
          <w:szCs w:val="24"/>
          <w:u w:val="single"/>
        </w:rPr>
      </w:pPr>
      <w:r w:rsidRPr="003E6055">
        <w:rPr>
          <w:rFonts w:ascii="Arial" w:hAnsi="Arial" w:cs="Arial"/>
          <w:b/>
          <w:sz w:val="24"/>
          <w:szCs w:val="24"/>
          <w:u w:val="single"/>
        </w:rPr>
        <w:t>Requirements:</w:t>
      </w:r>
    </w:p>
    <w:p w:rsidR="009937BE" w:rsidRPr="009937BE" w:rsidRDefault="009937BE" w:rsidP="009937B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937BE">
        <w:rPr>
          <w:rFonts w:ascii="Arial" w:hAnsi="Arial" w:cs="Arial"/>
          <w:sz w:val="24"/>
          <w:szCs w:val="24"/>
        </w:rPr>
        <w:t xml:space="preserve">4 </w:t>
      </w:r>
      <w:r w:rsidRPr="009937BE">
        <w:rPr>
          <w:rFonts w:ascii="Arial" w:hAnsi="Arial" w:cs="Arial"/>
          <w:b/>
          <w:sz w:val="24"/>
          <w:szCs w:val="24"/>
        </w:rPr>
        <w:t>Regular Affirmative</w:t>
      </w:r>
      <w:r w:rsidRPr="009937BE">
        <w:rPr>
          <w:rFonts w:ascii="Arial" w:hAnsi="Arial" w:cs="Arial"/>
          <w:sz w:val="24"/>
          <w:szCs w:val="24"/>
        </w:rPr>
        <w:t xml:space="preserve"> Commands</w:t>
      </w:r>
      <w:r>
        <w:rPr>
          <w:rFonts w:ascii="Arial" w:hAnsi="Arial" w:cs="Arial"/>
          <w:sz w:val="24"/>
          <w:szCs w:val="24"/>
        </w:rPr>
        <w:t xml:space="preserve">             - 4 </w:t>
      </w:r>
      <w:r w:rsidRPr="009937BE">
        <w:rPr>
          <w:rFonts w:ascii="Arial" w:hAnsi="Arial" w:cs="Arial"/>
          <w:b/>
          <w:sz w:val="24"/>
          <w:szCs w:val="24"/>
        </w:rPr>
        <w:t>Regular Negative</w:t>
      </w:r>
      <w:r>
        <w:rPr>
          <w:rFonts w:ascii="Arial" w:hAnsi="Arial" w:cs="Arial"/>
          <w:sz w:val="24"/>
          <w:szCs w:val="24"/>
        </w:rPr>
        <w:t xml:space="preserve"> Commands</w:t>
      </w:r>
    </w:p>
    <w:p w:rsidR="009937BE" w:rsidRPr="009937BE" w:rsidRDefault="009937BE" w:rsidP="009937B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937BE">
        <w:rPr>
          <w:rFonts w:ascii="Arial" w:hAnsi="Arial" w:cs="Arial"/>
          <w:sz w:val="24"/>
          <w:szCs w:val="24"/>
        </w:rPr>
        <w:t xml:space="preserve">3 </w:t>
      </w:r>
      <w:r w:rsidRPr="009937BE">
        <w:rPr>
          <w:rFonts w:ascii="Arial" w:hAnsi="Arial" w:cs="Arial"/>
          <w:b/>
          <w:sz w:val="24"/>
          <w:szCs w:val="24"/>
        </w:rPr>
        <w:t>Irregular Affirmative</w:t>
      </w:r>
      <w:r>
        <w:rPr>
          <w:rFonts w:ascii="Arial" w:hAnsi="Arial" w:cs="Arial"/>
          <w:sz w:val="24"/>
          <w:szCs w:val="24"/>
        </w:rPr>
        <w:t xml:space="preserve"> Command</w:t>
      </w:r>
      <w:r>
        <w:rPr>
          <w:rFonts w:ascii="Arial" w:hAnsi="Arial" w:cs="Arial"/>
          <w:sz w:val="24"/>
          <w:szCs w:val="24"/>
        </w:rPr>
        <w:tab/>
        <w:t xml:space="preserve">   - 3 </w:t>
      </w:r>
      <w:r w:rsidRPr="009937BE">
        <w:rPr>
          <w:rFonts w:ascii="Arial" w:hAnsi="Arial" w:cs="Arial"/>
          <w:b/>
          <w:sz w:val="24"/>
          <w:szCs w:val="24"/>
        </w:rPr>
        <w:t>Irregular Negative</w:t>
      </w:r>
      <w:r>
        <w:rPr>
          <w:rFonts w:ascii="Arial" w:hAnsi="Arial" w:cs="Arial"/>
          <w:sz w:val="24"/>
          <w:szCs w:val="24"/>
        </w:rPr>
        <w:t xml:space="preserve"> Commands</w:t>
      </w:r>
    </w:p>
    <w:p w:rsidR="009937BE" w:rsidRDefault="009937BE" w:rsidP="009937B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937BE">
        <w:rPr>
          <w:rFonts w:ascii="Arial" w:hAnsi="Arial" w:cs="Arial"/>
          <w:sz w:val="24"/>
          <w:szCs w:val="24"/>
        </w:rPr>
        <w:t xml:space="preserve">2 </w:t>
      </w:r>
      <w:r w:rsidRPr="009937BE">
        <w:rPr>
          <w:rFonts w:ascii="Arial" w:hAnsi="Arial" w:cs="Arial"/>
          <w:b/>
          <w:sz w:val="24"/>
          <w:szCs w:val="24"/>
        </w:rPr>
        <w:t>Reflexive Affirmative</w:t>
      </w:r>
      <w:r w:rsidRPr="009937BE">
        <w:rPr>
          <w:rFonts w:ascii="Arial" w:hAnsi="Arial" w:cs="Arial"/>
          <w:sz w:val="24"/>
          <w:szCs w:val="24"/>
        </w:rPr>
        <w:t xml:space="preserve"> Commands</w:t>
      </w:r>
      <w:r>
        <w:rPr>
          <w:rFonts w:ascii="Arial" w:hAnsi="Arial" w:cs="Arial"/>
          <w:sz w:val="24"/>
          <w:szCs w:val="24"/>
        </w:rPr>
        <w:tab/>
        <w:t xml:space="preserve">   - 2 </w:t>
      </w:r>
      <w:r w:rsidRPr="009937BE">
        <w:rPr>
          <w:rFonts w:ascii="Arial" w:hAnsi="Arial" w:cs="Arial"/>
          <w:b/>
          <w:sz w:val="24"/>
          <w:szCs w:val="24"/>
        </w:rPr>
        <w:t>Reflexive Negative</w:t>
      </w:r>
      <w:r>
        <w:rPr>
          <w:rFonts w:ascii="Arial" w:hAnsi="Arial" w:cs="Arial"/>
          <w:sz w:val="24"/>
          <w:szCs w:val="24"/>
        </w:rPr>
        <w:t xml:space="preserve"> Commands</w:t>
      </w:r>
    </w:p>
    <w:p w:rsidR="009937BE" w:rsidRDefault="009937BE" w:rsidP="009937B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Transition Words</w:t>
      </w:r>
    </w:p>
    <w:p w:rsidR="009937BE" w:rsidRDefault="009937BE" w:rsidP="009937B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Highlighted Command</w:t>
      </w:r>
    </w:p>
    <w:tbl>
      <w:tblPr>
        <w:tblW w:w="9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466"/>
        <w:gridCol w:w="2532"/>
        <w:gridCol w:w="2123"/>
        <w:gridCol w:w="2874"/>
      </w:tblGrid>
      <w:tr w:rsidR="009937BE" w:rsidRPr="009937BE" w:rsidTr="00033D41">
        <w:trPr>
          <w:trHeight w:val="428"/>
        </w:trPr>
        <w:tc>
          <w:tcPr>
            <w:tcW w:w="2466" w:type="dxa"/>
          </w:tcPr>
          <w:p w:rsidR="009937BE" w:rsidRPr="009937BE" w:rsidRDefault="009937BE" w:rsidP="009937BE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  <w:t xml:space="preserve">Quality of </w:t>
            </w:r>
          </w:p>
          <w:p w:rsidR="009937BE" w:rsidRPr="009937BE" w:rsidRDefault="009937BE" w:rsidP="00993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7BE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  <w:t>Expression</w:t>
            </w:r>
          </w:p>
        </w:tc>
        <w:tc>
          <w:tcPr>
            <w:tcW w:w="2532" w:type="dxa"/>
          </w:tcPr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  <w:t>Correctness of</w:t>
            </w:r>
          </w:p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  <w:t>Expression</w:t>
            </w:r>
          </w:p>
        </w:tc>
        <w:tc>
          <w:tcPr>
            <w:tcW w:w="2123" w:type="dxa"/>
          </w:tcPr>
          <w:p w:rsidR="009937BE" w:rsidRPr="009937BE" w:rsidRDefault="009937BE" w:rsidP="00993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7BE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  <w:t>Vocabulary</w:t>
            </w:r>
          </w:p>
        </w:tc>
        <w:tc>
          <w:tcPr>
            <w:tcW w:w="2874" w:type="dxa"/>
          </w:tcPr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  <w:t>Risk-taking, signs of improvement</w:t>
            </w:r>
          </w:p>
        </w:tc>
      </w:tr>
      <w:tr w:rsidR="009937BE" w:rsidRPr="009937BE" w:rsidTr="00033D41">
        <w:trPr>
          <w:trHeight w:val="1828"/>
        </w:trPr>
        <w:tc>
          <w:tcPr>
            <w:tcW w:w="2466" w:type="dxa"/>
          </w:tcPr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  <w:t xml:space="preserve">10      9  </w:t>
            </w:r>
          </w:p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  <w:t xml:space="preserve">Ideas are well developed and clearly presented with much elaboration. </w:t>
            </w:r>
            <w:r w:rsidRPr="009937BE"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 is clear and consistent</w:t>
            </w:r>
            <w:r w:rsidR="00F549AE">
              <w:rPr>
                <w:rFonts w:ascii="Times New Roman" w:eastAsia="Times New Roman" w:hAnsi="Times New Roman" w:cs="Times New Roman"/>
                <w:sz w:val="20"/>
                <w:szCs w:val="20"/>
              </w:rPr>
              <w:t>. All Requirements were met.</w:t>
            </w:r>
          </w:p>
        </w:tc>
        <w:tc>
          <w:tcPr>
            <w:tcW w:w="2532" w:type="dxa"/>
          </w:tcPr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  <w:t>10    9</w:t>
            </w:r>
          </w:p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 significant patterns of error; spelling and accents are accurate; consistent and accurate use </w:t>
            </w:r>
            <w:r w:rsidR="00F54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of </w:t>
            </w:r>
            <w:r w:rsidR="00F549AE">
              <w:rPr>
                <w:rFonts w:ascii="Times New Roman" w:eastAsia="Times New Roman" w:hAnsi="Times New Roman" w:cs="Times New Roman"/>
                <w:sz w:val="20"/>
                <w:szCs w:val="20"/>
              </w:rPr>
              <w:t>affirmative/negative commands including irregular and reflexive verbs</w:t>
            </w:r>
            <w:r w:rsidR="00F549AE" w:rsidRPr="009937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37BE">
              <w:rPr>
                <w:rFonts w:ascii="Times New Roman" w:eastAsia="Times New Roman" w:hAnsi="Times New Roman" w:cs="Times New Roman"/>
                <w:sz w:val="20"/>
                <w:szCs w:val="20"/>
              </w:rPr>
              <w:t>appropriate to instruction.</w:t>
            </w:r>
          </w:p>
        </w:tc>
        <w:tc>
          <w:tcPr>
            <w:tcW w:w="2123" w:type="dxa"/>
          </w:tcPr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  <w:t>5     4</w:t>
            </w:r>
          </w:p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  <w:t>Lots of details. A wide variety of vocabulary words throughout the semester.</w:t>
            </w:r>
          </w:p>
        </w:tc>
        <w:tc>
          <w:tcPr>
            <w:tcW w:w="2874" w:type="dxa"/>
          </w:tcPr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  <w:t>5      4</w:t>
            </w:r>
          </w:p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  <w:t>You used conjunctions and transition words to create longer sentences (words like therefore, while and although). You tried new expressions.</w:t>
            </w:r>
          </w:p>
        </w:tc>
      </w:tr>
      <w:tr w:rsidR="009937BE" w:rsidRPr="009937BE" w:rsidTr="00033D41">
        <w:trPr>
          <w:trHeight w:val="2116"/>
        </w:trPr>
        <w:tc>
          <w:tcPr>
            <w:tcW w:w="2466" w:type="dxa"/>
          </w:tcPr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  <w:t xml:space="preserve">8       7 </w:t>
            </w:r>
          </w:p>
          <w:p w:rsidR="009937BE" w:rsidRPr="009937BE" w:rsidRDefault="009937BE" w:rsidP="00993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7BE">
              <w:rPr>
                <w:rFonts w:ascii="Times New Roman" w:eastAsia="Times New Roman" w:hAnsi="Times New Roman" w:cs="Times New Roman"/>
                <w:sz w:val="20"/>
                <w:szCs w:val="20"/>
              </w:rPr>
              <w:t>Ideas are fairly well developed and clearly presented with some elaboration.</w:t>
            </w:r>
          </w:p>
          <w:p w:rsidR="009937BE" w:rsidRPr="009937BE" w:rsidRDefault="009937BE" w:rsidP="00993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7BE"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 is somewhat clear and an attempt is made not to stray from it.</w:t>
            </w:r>
            <w:r w:rsidR="00F54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Most requirements are met.</w:t>
            </w:r>
          </w:p>
        </w:tc>
        <w:tc>
          <w:tcPr>
            <w:tcW w:w="2532" w:type="dxa"/>
          </w:tcPr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  <w:t>8     7</w:t>
            </w:r>
          </w:p>
          <w:p w:rsidR="009937BE" w:rsidRPr="009937BE" w:rsidRDefault="009937BE" w:rsidP="00F54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7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Errors do not hinder overall comprehension; may exhibit a few patterns of error; spelling and accent errors are minimal; consistent and accurate use of </w:t>
            </w:r>
            <w:r w:rsidR="00F549AE">
              <w:rPr>
                <w:rFonts w:ascii="Times New Roman" w:eastAsia="Times New Roman" w:hAnsi="Times New Roman" w:cs="Times New Roman"/>
                <w:sz w:val="20"/>
                <w:szCs w:val="20"/>
              </w:rPr>
              <w:t>affirmative/negative commands including irregular and reflexive verbs</w:t>
            </w:r>
            <w:r w:rsidRPr="009937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appropriate to instruction.</w:t>
            </w:r>
          </w:p>
        </w:tc>
        <w:tc>
          <w:tcPr>
            <w:tcW w:w="2123" w:type="dxa"/>
          </w:tcPr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  <w:t>3</w:t>
            </w:r>
          </w:p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  <w:t>You use only the minimum vocabulary necessary for the story. The basic vocabulary is used correctly.</w:t>
            </w:r>
          </w:p>
        </w:tc>
        <w:tc>
          <w:tcPr>
            <w:tcW w:w="2874" w:type="dxa"/>
          </w:tcPr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  <w:t xml:space="preserve">3 </w:t>
            </w:r>
          </w:p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  <w:t>The story was written correctly with some elaboration. Basic conjunctions and transition words (such as but, because, or and then)</w:t>
            </w:r>
          </w:p>
          <w:p w:rsidR="009937BE" w:rsidRPr="009937BE" w:rsidRDefault="009937BE" w:rsidP="00993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7BE" w:rsidRPr="009937BE" w:rsidTr="00033D41">
        <w:trPr>
          <w:trHeight w:val="2236"/>
        </w:trPr>
        <w:tc>
          <w:tcPr>
            <w:tcW w:w="2466" w:type="dxa"/>
          </w:tcPr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  <w:t>6  5   4   3   2   1</w:t>
            </w:r>
          </w:p>
          <w:p w:rsidR="009937BE" w:rsidRPr="009937BE" w:rsidRDefault="009937BE" w:rsidP="00993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7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Ideas are somewhat developed but lack elaboration.   Organization wasn’t clear or consistent. </w:t>
            </w:r>
          </w:p>
        </w:tc>
        <w:tc>
          <w:tcPr>
            <w:tcW w:w="2532" w:type="dxa"/>
          </w:tcPr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  <w:t>6  5  4  3  2  1</w:t>
            </w:r>
          </w:p>
          <w:p w:rsidR="009937BE" w:rsidRPr="009937BE" w:rsidRDefault="009937BE" w:rsidP="00F54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7BE">
              <w:rPr>
                <w:rFonts w:ascii="Times New Roman" w:eastAsia="Times New Roman" w:hAnsi="Times New Roman" w:cs="Times New Roman"/>
                <w:sz w:val="20"/>
                <w:szCs w:val="20"/>
              </w:rPr>
              <w:t>Below level of instruction; errors make comprehension difficult; spelling and accent errors predominate; incorr</w:t>
            </w:r>
            <w:r w:rsidR="00F54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ect use of beginner structures including </w:t>
            </w:r>
            <w:r w:rsidR="00F549AE">
              <w:rPr>
                <w:rFonts w:ascii="Times New Roman" w:eastAsia="Times New Roman" w:hAnsi="Times New Roman" w:cs="Times New Roman"/>
                <w:sz w:val="20"/>
                <w:szCs w:val="20"/>
              </w:rPr>
              <w:t>affirmative/negative commands including irregular and reflexive verbs</w:t>
            </w:r>
            <w:r w:rsidRPr="009937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far outweighs correct usage.</w:t>
            </w:r>
          </w:p>
        </w:tc>
        <w:tc>
          <w:tcPr>
            <w:tcW w:w="2123" w:type="dxa"/>
          </w:tcPr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  <w:t xml:space="preserve">2    1         </w:t>
            </w:r>
          </w:p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  <w:t>The letter lacks needed words or has misused words.</w:t>
            </w:r>
          </w:p>
          <w:p w:rsidR="009937BE" w:rsidRPr="009937BE" w:rsidRDefault="009937BE" w:rsidP="00993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4" w:type="dxa"/>
          </w:tcPr>
          <w:p w:rsidR="009937BE" w:rsidRPr="009937B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en-US"/>
              </w:rPr>
              <w:t xml:space="preserve">2    1 </w:t>
            </w:r>
          </w:p>
          <w:p w:rsidR="00F549AE" w:rsidRDefault="009937BE" w:rsidP="0099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</w:pPr>
            <w:r w:rsidRPr="009937BE"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  <w:t>You resorted to English. You only did the minimum to get by. Sentences lacked conjunctions and transition words.</w:t>
            </w:r>
          </w:p>
          <w:p w:rsidR="00F549AE" w:rsidRDefault="00F549AE" w:rsidP="00F549AE">
            <w:pPr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</w:pPr>
          </w:p>
          <w:p w:rsidR="009937BE" w:rsidRPr="00F549AE" w:rsidRDefault="009937BE" w:rsidP="00F549AE">
            <w:pPr>
              <w:rPr>
                <w:rFonts w:ascii="Times New Roman" w:eastAsia="Times New Roman" w:hAnsi="Times New Roman" w:cs="Arial"/>
                <w:sz w:val="20"/>
                <w:szCs w:val="20"/>
                <w:lang w:bidi="en-US"/>
              </w:rPr>
            </w:pPr>
          </w:p>
        </w:tc>
      </w:tr>
    </w:tbl>
    <w:p w:rsidR="009937BE" w:rsidRPr="009937BE" w:rsidRDefault="009937BE" w:rsidP="00033D41">
      <w:pPr>
        <w:rPr>
          <w:rFonts w:ascii="Arial" w:hAnsi="Arial" w:cs="Arial"/>
          <w:sz w:val="24"/>
          <w:szCs w:val="24"/>
        </w:rPr>
      </w:pPr>
    </w:p>
    <w:sectPr w:rsidR="009937BE" w:rsidRPr="00993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512DA"/>
    <w:multiLevelType w:val="hybridMultilevel"/>
    <w:tmpl w:val="0428F1A6"/>
    <w:lvl w:ilvl="0" w:tplc="1FBCE5E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7BE"/>
    <w:rsid w:val="00033D41"/>
    <w:rsid w:val="003E6055"/>
    <w:rsid w:val="009937BE"/>
    <w:rsid w:val="00D65162"/>
    <w:rsid w:val="00EE5ED9"/>
    <w:rsid w:val="00F5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7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7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Prine, Stephanie</dc:creator>
  <cp:lastModifiedBy>Prine, Stephanie</cp:lastModifiedBy>
  <cp:revision>3</cp:revision>
  <cp:lastPrinted>2013-10-22T12:34:00Z</cp:lastPrinted>
  <dcterms:created xsi:type="dcterms:W3CDTF">2013-10-22T12:18:00Z</dcterms:created>
  <dcterms:modified xsi:type="dcterms:W3CDTF">2013-10-22T20:28:00Z</dcterms:modified>
</cp:coreProperties>
</file>